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EDC" w:rsidRDefault="00B41EDC" w:rsidP="0035793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41EDC" w:rsidRDefault="00B41EDC" w:rsidP="003D31B3">
      <w:pPr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Dobromierz, dnia </w:t>
      </w:r>
      <w:r w:rsidR="000B2A38">
        <w:rPr>
          <w:rFonts w:ascii="Times New Roman" w:hAnsi="Times New Roman" w:cs="Times New Roman"/>
          <w:sz w:val="24"/>
          <w:szCs w:val="24"/>
        </w:rPr>
        <w:t>29 stycznia 2026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B41EDC" w:rsidRDefault="00B41EDC" w:rsidP="00B41EDC">
      <w:pPr>
        <w:ind w:left="4956" w:firstLine="431"/>
        <w:rPr>
          <w:rFonts w:ascii="Times New Roman" w:hAnsi="Times New Roman" w:cs="Times New Roman"/>
          <w:sz w:val="24"/>
          <w:szCs w:val="24"/>
        </w:rPr>
      </w:pPr>
    </w:p>
    <w:p w:rsidR="00B41EDC" w:rsidRDefault="00B41EDC" w:rsidP="00B41E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1B31">
        <w:rPr>
          <w:rFonts w:ascii="Times New Roman" w:hAnsi="Times New Roman" w:cs="Times New Roman"/>
          <w:b/>
          <w:sz w:val="24"/>
          <w:szCs w:val="24"/>
        </w:rPr>
        <w:t>INFORMACJA O ROZLICZENIU KOSZTÓW</w:t>
      </w:r>
    </w:p>
    <w:p w:rsidR="003D31B3" w:rsidRPr="000B2A38" w:rsidRDefault="00B41EDC" w:rsidP="000B2A38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A38">
        <w:rPr>
          <w:rFonts w:ascii="Times New Roman" w:hAnsi="Times New Roman" w:cs="Times New Roman"/>
          <w:sz w:val="24"/>
          <w:szCs w:val="24"/>
        </w:rPr>
        <w:t>Wójt Gminy Dobromierz informuje, że została rozliczona dot</w:t>
      </w:r>
      <w:bookmarkStart w:id="0" w:name="_GoBack"/>
      <w:bookmarkEnd w:id="0"/>
      <w:r w:rsidRPr="000B2A38">
        <w:rPr>
          <w:rFonts w:ascii="Times New Roman" w:hAnsi="Times New Roman" w:cs="Times New Roman"/>
          <w:sz w:val="24"/>
          <w:szCs w:val="24"/>
        </w:rPr>
        <w:t xml:space="preserve">acja na </w:t>
      </w:r>
      <w:r w:rsidR="000B2A38" w:rsidRPr="000B2A38">
        <w:rPr>
          <w:rFonts w:ascii="Times New Roman" w:hAnsi="Times New Roman" w:cs="Times New Roman"/>
          <w:b/>
          <w:sz w:val="24"/>
          <w:szCs w:val="24"/>
        </w:rPr>
        <w:t>sfinansowanie prac konserwatorskich polegających na wykonaniu czterech nowych witraży w kościele parafialnym pw. św. Barbary w Gniewkowie.</w:t>
      </w:r>
    </w:p>
    <w:p w:rsidR="000B2A38" w:rsidRPr="000B2A38" w:rsidRDefault="000B2A38" w:rsidP="000B2A38">
      <w:pPr>
        <w:spacing w:after="0"/>
        <w:contextualSpacing/>
        <w:jc w:val="both"/>
        <w:rPr>
          <w:rStyle w:val="FontStyle26"/>
          <w:b w:val="0"/>
          <w:bCs w:val="0"/>
          <w:i w:val="0"/>
          <w:iCs w:val="0"/>
          <w:sz w:val="24"/>
          <w:szCs w:val="24"/>
        </w:rPr>
      </w:pPr>
    </w:p>
    <w:p w:rsidR="00B41EDC" w:rsidRDefault="000B2A38" w:rsidP="000B2A3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Dotacja w wysokości 1</w:t>
      </w:r>
      <w:r w:rsidR="00B41EDC">
        <w:rPr>
          <w:rFonts w:ascii="Times New Roman" w:hAnsi="Times New Roman" w:cs="Times New Roman"/>
          <w:sz w:val="24"/>
          <w:szCs w:val="24"/>
        </w:rPr>
        <w:t>0 000,00 zł została przyznana na pods</w:t>
      </w:r>
      <w:r w:rsidR="003D31B3">
        <w:rPr>
          <w:rFonts w:ascii="Times New Roman" w:hAnsi="Times New Roman" w:cs="Times New Roman"/>
          <w:sz w:val="24"/>
          <w:szCs w:val="24"/>
        </w:rPr>
        <w:t xml:space="preserve">tawie Uchwały nr </w:t>
      </w:r>
      <w:r w:rsidR="00464B58">
        <w:rPr>
          <w:rFonts w:ascii="Times New Roman" w:hAnsi="Times New Roman" w:cs="Times New Roman"/>
          <w:sz w:val="24"/>
          <w:szCs w:val="24"/>
        </w:rPr>
        <w:t>XIII/85/2025</w:t>
      </w:r>
      <w:r w:rsidR="003D31B3">
        <w:rPr>
          <w:rFonts w:ascii="Times New Roman" w:hAnsi="Times New Roman" w:cs="Times New Roman"/>
          <w:sz w:val="24"/>
          <w:szCs w:val="24"/>
        </w:rPr>
        <w:t xml:space="preserve">  </w:t>
      </w:r>
      <w:r w:rsidR="00B41EDC">
        <w:rPr>
          <w:rFonts w:ascii="Times New Roman" w:hAnsi="Times New Roman" w:cs="Times New Roman"/>
          <w:sz w:val="24"/>
          <w:szCs w:val="24"/>
        </w:rPr>
        <w:t xml:space="preserve">z dnia </w:t>
      </w:r>
      <w:r w:rsidR="00464B58">
        <w:rPr>
          <w:rFonts w:ascii="Times New Roman" w:hAnsi="Times New Roman" w:cs="Times New Roman"/>
          <w:sz w:val="24"/>
          <w:szCs w:val="24"/>
        </w:rPr>
        <w:t>27 marca 2025</w:t>
      </w:r>
      <w:r w:rsidR="00B41EDC">
        <w:rPr>
          <w:rFonts w:ascii="Times New Roman" w:hAnsi="Times New Roman" w:cs="Times New Roman"/>
          <w:sz w:val="24"/>
          <w:szCs w:val="24"/>
        </w:rPr>
        <w:t xml:space="preserve"> r. w sprawie przyznania dotacji na prace konserwatorskie, restauratorskie lub roboty budowlane przy zabytku. </w:t>
      </w:r>
    </w:p>
    <w:p w:rsidR="00F95923" w:rsidRDefault="00F95923" w:rsidP="00464B58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95923" w:rsidRPr="00ED1B31" w:rsidRDefault="00F95923" w:rsidP="00464B58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C468A" w:rsidRPr="00BD7D9F" w:rsidRDefault="004C468A" w:rsidP="004C468A">
      <w:pPr>
        <w:ind w:left="6372" w:firstLine="708"/>
        <w:jc w:val="both"/>
        <w:rPr>
          <w:rFonts w:ascii="Times New Roman" w:hAnsi="Times New Roman" w:cs="Times New Roman"/>
        </w:rPr>
      </w:pPr>
      <w:r w:rsidRPr="00BD7D9F">
        <w:rPr>
          <w:rFonts w:ascii="Times New Roman" w:hAnsi="Times New Roman" w:cs="Times New Roman"/>
        </w:rPr>
        <w:t>WÓJT</w:t>
      </w:r>
    </w:p>
    <w:p w:rsidR="004C468A" w:rsidRDefault="004C468A" w:rsidP="004C468A">
      <w:pPr>
        <w:ind w:left="424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</w:t>
      </w:r>
      <w:r w:rsidRPr="00BD7D9F">
        <w:rPr>
          <w:rFonts w:ascii="Times New Roman" w:hAnsi="Times New Roman" w:cs="Times New Roman"/>
        </w:rPr>
        <w:tab/>
      </w:r>
      <w:r w:rsidRPr="00BD7D9F">
        <w:rPr>
          <w:rFonts w:ascii="Times New Roman" w:hAnsi="Times New Roman" w:cs="Times New Roman"/>
        </w:rPr>
        <w:tab/>
        <w:t xml:space="preserve">     (-) Jerzy Ulbin</w:t>
      </w:r>
    </w:p>
    <w:p w:rsidR="00B41EDC" w:rsidRPr="00ED1B31" w:rsidRDefault="00B41EDC" w:rsidP="0035793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B41EDC" w:rsidRPr="00ED1B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B31"/>
    <w:rsid w:val="000741A4"/>
    <w:rsid w:val="000B2A38"/>
    <w:rsid w:val="0035793C"/>
    <w:rsid w:val="003D31B3"/>
    <w:rsid w:val="00464B58"/>
    <w:rsid w:val="004C468A"/>
    <w:rsid w:val="00592801"/>
    <w:rsid w:val="008F2942"/>
    <w:rsid w:val="00B41EDC"/>
    <w:rsid w:val="00ED1B31"/>
    <w:rsid w:val="00F9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6">
    <w:name w:val="Style6"/>
    <w:basedOn w:val="Normalny"/>
    <w:uiPriority w:val="99"/>
    <w:rsid w:val="003D31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26">
    <w:name w:val="Font Style26"/>
    <w:uiPriority w:val="99"/>
    <w:rsid w:val="003D31B3"/>
    <w:rPr>
      <w:rFonts w:ascii="Times New Roman" w:hAnsi="Times New Roman" w:cs="Times New Roman"/>
      <w:b/>
      <w:bCs/>
      <w:i/>
      <w:i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6">
    <w:name w:val="Style6"/>
    <w:basedOn w:val="Normalny"/>
    <w:uiPriority w:val="99"/>
    <w:rsid w:val="003D31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26">
    <w:name w:val="Font Style26"/>
    <w:uiPriority w:val="99"/>
    <w:rsid w:val="003D31B3"/>
    <w:rPr>
      <w:rFonts w:ascii="Times New Roman" w:hAnsi="Times New Roman" w:cs="Times New Roman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it@dobromierz.pl</dc:creator>
  <cp:lastModifiedBy>it@dobromierz.pl</cp:lastModifiedBy>
  <cp:revision>2</cp:revision>
  <cp:lastPrinted>2023-01-16T12:34:00Z</cp:lastPrinted>
  <dcterms:created xsi:type="dcterms:W3CDTF">2026-01-29T10:27:00Z</dcterms:created>
  <dcterms:modified xsi:type="dcterms:W3CDTF">2026-01-29T10:27:00Z</dcterms:modified>
</cp:coreProperties>
</file>