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1D4B" w:rsidRDefault="000B1D4B" w:rsidP="000B1D4B">
      <w:pPr>
        <w:pStyle w:val="Standard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WYKAZ</w:t>
      </w:r>
    </w:p>
    <w:p w:rsidR="000B1D4B" w:rsidRDefault="000B1D4B" w:rsidP="000B1D4B">
      <w:pPr>
        <w:pStyle w:val="Standard"/>
        <w:spacing w:line="360" w:lineRule="auto"/>
        <w:jc w:val="center"/>
      </w:pPr>
      <w:r>
        <w:rPr>
          <w:b/>
          <w:bCs/>
        </w:rPr>
        <w:t xml:space="preserve">NIERUCHOMOŚCI PRZEZNACZONEJ DO </w:t>
      </w:r>
      <w:r>
        <w:rPr>
          <w:b/>
          <w:bCs/>
          <w:u w:val="single"/>
        </w:rPr>
        <w:t>WYDZIERŻAWIENIA</w:t>
      </w:r>
      <w:r>
        <w:rPr>
          <w:b/>
          <w:bCs/>
        </w:rPr>
        <w:t xml:space="preserve"> W TRYBIE BEZPRZETARGOWYM</w:t>
      </w:r>
    </w:p>
    <w:p w:rsidR="000B1D4B" w:rsidRDefault="000B1D4B" w:rsidP="000B1D4B">
      <w:pPr>
        <w:pStyle w:val="Standard"/>
        <w:spacing w:line="360" w:lineRule="auto"/>
        <w:jc w:val="center"/>
        <w:rPr>
          <w:b/>
          <w:bCs/>
        </w:rPr>
      </w:pPr>
    </w:p>
    <w:tbl>
      <w:tblPr>
        <w:tblW w:w="149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1986"/>
        <w:gridCol w:w="900"/>
        <w:gridCol w:w="1570"/>
        <w:gridCol w:w="1880"/>
        <w:gridCol w:w="3779"/>
        <w:gridCol w:w="2641"/>
        <w:gridCol w:w="1711"/>
      </w:tblGrid>
      <w:tr w:rsidR="000B1D4B" w:rsidTr="000B1D4B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Nieruchomość </w:t>
            </w: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 KW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geod. działki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</w:t>
            </w:r>
          </w:p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/ha/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nieruchomości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 w MPZP i sposób zagospodarowania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dzierżawy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wywoławcza czynszu rocznie</w:t>
            </w:r>
          </w:p>
        </w:tc>
      </w:tr>
      <w:tr w:rsidR="000B1D4B" w:rsidTr="000B1D4B">
        <w:tc>
          <w:tcPr>
            <w:tcW w:w="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B1D4B" w:rsidTr="000B1D4B">
        <w:tc>
          <w:tcPr>
            <w:tcW w:w="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1D4B" w:rsidRDefault="000B1D4B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Dobromierz</w:t>
            </w:r>
          </w:p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Nr SW1S/00018950/9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B1D4B" w:rsidRDefault="000B1D4B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94/3</w:t>
            </w: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 Całkowita 3,40 ha;</w:t>
            </w:r>
          </w:p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wydzierżawienia</w:t>
            </w:r>
          </w:p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 ha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D4B" w:rsidRDefault="000B1D4B">
            <w:pPr>
              <w:pStyle w:val="TableContents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Rodzaj użytków: </w:t>
            </w:r>
            <w:proofErr w:type="spellStart"/>
            <w:r>
              <w:rPr>
                <w:b/>
                <w:bCs/>
                <w:sz w:val="20"/>
                <w:szCs w:val="20"/>
              </w:rPr>
              <w:t>RIVb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3,04 ha;</w:t>
            </w:r>
          </w:p>
          <w:p w:rsidR="000B1D4B" w:rsidRDefault="000B1D4B">
            <w:pPr>
              <w:pStyle w:val="TableContents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ŁV – 0,36 ha</w:t>
            </w:r>
          </w:p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B1D4B" w:rsidRDefault="000B1D4B">
            <w:pPr>
              <w:pStyle w:val="TableContents"/>
              <w:spacing w:line="360" w:lineRule="auto"/>
              <w:jc w:val="center"/>
            </w:pPr>
            <w:r>
              <w:rPr>
                <w:sz w:val="20"/>
                <w:szCs w:val="20"/>
              </w:rPr>
              <w:t xml:space="preserve">MN9, MN10 – Tereny zabudowy mieszkaniowej jednorodzinnej; Nieprzekraczalna linia zabudowy; KDW16; KDW17 – Tereny dróg wewnętrznych; Otulina </w:t>
            </w:r>
            <w:proofErr w:type="spellStart"/>
            <w:r>
              <w:rPr>
                <w:sz w:val="20"/>
                <w:szCs w:val="20"/>
              </w:rPr>
              <w:t>Książańskiego</w:t>
            </w:r>
            <w:proofErr w:type="spellEnd"/>
            <w:r>
              <w:rPr>
                <w:sz w:val="20"/>
                <w:szCs w:val="20"/>
              </w:rPr>
              <w:t xml:space="preserve"> Parku Krajobrazowego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bezprzetargowy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D4B" w:rsidRDefault="000B1D4B">
            <w:pPr>
              <w:pStyle w:val="TableContents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0B1D4B" w:rsidRDefault="000B1D4B">
            <w:pPr>
              <w:pStyle w:val="TableContents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72,00 zł rocznie</w:t>
            </w:r>
          </w:p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0B1D4B" w:rsidRDefault="000B1D4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0B1D4B" w:rsidRDefault="000B1D4B" w:rsidP="000B1D4B">
      <w:pPr>
        <w:pStyle w:val="Standard"/>
        <w:spacing w:line="360" w:lineRule="auto"/>
        <w:jc w:val="both"/>
        <w:rPr>
          <w:sz w:val="20"/>
          <w:szCs w:val="20"/>
        </w:rPr>
      </w:pPr>
    </w:p>
    <w:p w:rsidR="005471C7" w:rsidRDefault="000B1D4B" w:rsidP="005471C7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Wykaz podaje się do publicznej wiadomości poprzez wywieszenie na tablicy ogłoszeń i umieszczenia na stronie internetowej Urzędu Gminy Dobromierz na okres 21 dni tj. od dnia</w:t>
      </w:r>
      <w:r w:rsidR="005471C7">
        <w:rPr>
          <w:sz w:val="20"/>
          <w:szCs w:val="20"/>
        </w:rPr>
        <w:t xml:space="preserve"> 24.05.2023 r. do dnia 14.06.2023 r.</w:t>
      </w:r>
    </w:p>
    <w:p w:rsidR="005471C7" w:rsidRDefault="005471C7" w:rsidP="005471C7">
      <w:pPr>
        <w:pStyle w:val="Standard"/>
        <w:spacing w:line="360" w:lineRule="auto"/>
        <w:rPr>
          <w:sz w:val="20"/>
          <w:szCs w:val="20"/>
        </w:rPr>
      </w:pPr>
    </w:p>
    <w:p w:rsidR="005471C7" w:rsidRDefault="005471C7" w:rsidP="005471C7">
      <w:pPr>
        <w:pStyle w:val="Standard"/>
        <w:spacing w:line="360" w:lineRule="auto"/>
        <w:ind w:firstLine="10773"/>
        <w:rPr>
          <w:sz w:val="20"/>
          <w:szCs w:val="20"/>
        </w:rPr>
      </w:pPr>
      <w:r>
        <w:rPr>
          <w:sz w:val="20"/>
          <w:szCs w:val="20"/>
        </w:rPr>
        <w:t xml:space="preserve">WÓJT </w:t>
      </w:r>
    </w:p>
    <w:p w:rsidR="000B1D4B" w:rsidRDefault="005471C7" w:rsidP="005471C7">
      <w:pPr>
        <w:pStyle w:val="Standard"/>
        <w:spacing w:line="360" w:lineRule="auto"/>
        <w:ind w:firstLine="10490"/>
      </w:pPr>
      <w:r>
        <w:rPr>
          <w:sz w:val="20"/>
          <w:szCs w:val="20"/>
        </w:rPr>
        <w:t xml:space="preserve">(-) Jerzy </w:t>
      </w:r>
      <w:proofErr w:type="spellStart"/>
      <w:r>
        <w:rPr>
          <w:sz w:val="20"/>
          <w:szCs w:val="20"/>
        </w:rPr>
        <w:t>Ulbin</w:t>
      </w:r>
      <w:proofErr w:type="spellEnd"/>
      <w:r w:rsidR="000B1D4B">
        <w:rPr>
          <w:sz w:val="20"/>
          <w:szCs w:val="20"/>
        </w:rPr>
        <w:br/>
      </w:r>
    </w:p>
    <w:p w:rsidR="00D228B9" w:rsidRDefault="00D228B9"/>
    <w:sectPr w:rsidR="00D228B9" w:rsidSect="000B1D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4B"/>
    <w:rsid w:val="000B1D4B"/>
    <w:rsid w:val="005471C7"/>
    <w:rsid w:val="00786708"/>
    <w:rsid w:val="00B13D13"/>
    <w:rsid w:val="00D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F083"/>
  <w15:chartTrackingRefBased/>
  <w15:docId w15:val="{F0990E0D-B919-4477-A156-20CB5F67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D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1D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0B1D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2</cp:revision>
  <cp:lastPrinted>2023-05-24T09:34:00Z</cp:lastPrinted>
  <dcterms:created xsi:type="dcterms:W3CDTF">2023-05-24T09:28:00Z</dcterms:created>
  <dcterms:modified xsi:type="dcterms:W3CDTF">2023-05-24T12:08:00Z</dcterms:modified>
</cp:coreProperties>
</file>