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A29CC" w14:textId="7BA6D7D1" w:rsidR="00676F94" w:rsidRDefault="00676F94" w:rsidP="00676F94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Dobromierz, dnia </w:t>
      </w:r>
      <w:r w:rsidR="00A62583">
        <w:rPr>
          <w:sz w:val="22"/>
          <w:szCs w:val="22"/>
        </w:rPr>
        <w:t>16</w:t>
      </w:r>
      <w:r w:rsidR="002C51D5">
        <w:rPr>
          <w:sz w:val="22"/>
          <w:szCs w:val="22"/>
        </w:rPr>
        <w:t xml:space="preserve"> sierpnia</w:t>
      </w:r>
      <w:r>
        <w:rPr>
          <w:sz w:val="22"/>
          <w:szCs w:val="22"/>
        </w:rPr>
        <w:t xml:space="preserve"> 2023 r.</w:t>
      </w:r>
    </w:p>
    <w:p w14:paraId="58022C15" w14:textId="77777777" w:rsidR="00676F94" w:rsidRDefault="00676F94" w:rsidP="00676F94">
      <w:pPr>
        <w:pStyle w:val="Standard"/>
        <w:jc w:val="right"/>
        <w:rPr>
          <w:sz w:val="22"/>
          <w:szCs w:val="22"/>
        </w:rPr>
      </w:pPr>
    </w:p>
    <w:p w14:paraId="66620B94" w14:textId="77777777" w:rsidR="00676F94" w:rsidRDefault="00676F94" w:rsidP="00676F94">
      <w:pPr>
        <w:pStyle w:val="Standard"/>
        <w:jc w:val="right"/>
        <w:rPr>
          <w:sz w:val="22"/>
          <w:szCs w:val="22"/>
        </w:rPr>
      </w:pPr>
    </w:p>
    <w:p w14:paraId="5A631776" w14:textId="77777777" w:rsidR="00676F94" w:rsidRDefault="00676F94" w:rsidP="00676F94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OGŁOSZENIE O PRZETARGU USTNYM NIEOGRANICZONYM</w:t>
      </w:r>
    </w:p>
    <w:p w14:paraId="49FD3CF9" w14:textId="14055F6F" w:rsidR="00676F94" w:rsidRPr="00A62583" w:rsidRDefault="00676F94" w:rsidP="00A62583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 ZBYCIE NIERUCHOMOŚCI</w:t>
      </w:r>
    </w:p>
    <w:p w14:paraId="1318F241" w14:textId="77777777" w:rsidR="00676F94" w:rsidRDefault="00676F94" w:rsidP="00676F94">
      <w:pPr>
        <w:pStyle w:val="Standard"/>
        <w:jc w:val="center"/>
        <w:rPr>
          <w:sz w:val="22"/>
          <w:szCs w:val="22"/>
        </w:rPr>
      </w:pPr>
    </w:p>
    <w:p w14:paraId="3F125A44" w14:textId="16F74953" w:rsidR="00676F94" w:rsidRDefault="00676F94" w:rsidP="00676F9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Wójt Gminy Dobromierz ogłasza I</w:t>
      </w:r>
      <w:r w:rsidR="002C51D5">
        <w:rPr>
          <w:sz w:val="22"/>
          <w:szCs w:val="22"/>
        </w:rPr>
        <w:t>I</w:t>
      </w:r>
      <w:r>
        <w:rPr>
          <w:sz w:val="22"/>
          <w:szCs w:val="22"/>
        </w:rPr>
        <w:t xml:space="preserve"> przetarg ustny nieograniczony na sprzedaż nieruchomości gminnej dz. nr </w:t>
      </w:r>
      <w:r>
        <w:rPr>
          <w:b/>
          <w:bCs/>
          <w:sz w:val="22"/>
          <w:szCs w:val="22"/>
        </w:rPr>
        <w:t>355/</w:t>
      </w:r>
      <w:r w:rsidR="00250B5D">
        <w:rPr>
          <w:b/>
          <w:bCs/>
          <w:sz w:val="22"/>
          <w:szCs w:val="22"/>
        </w:rPr>
        <w:t>3</w:t>
      </w:r>
      <w:r w:rsidR="00EB6792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obręb Dobromierz.</w:t>
      </w:r>
    </w:p>
    <w:p w14:paraId="3E1DB473" w14:textId="77777777" w:rsidR="00676F94" w:rsidRDefault="00676F94" w:rsidP="00676F94">
      <w:pPr>
        <w:pStyle w:val="Standard"/>
        <w:jc w:val="both"/>
        <w:rPr>
          <w:sz w:val="22"/>
          <w:szCs w:val="22"/>
        </w:rPr>
      </w:pPr>
    </w:p>
    <w:p w14:paraId="14A08023" w14:textId="14E450B9" w:rsidR="00676F94" w:rsidRDefault="00676F94" w:rsidP="00676F9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Przetarg odbędzie się w </w:t>
      </w:r>
      <w:r>
        <w:rPr>
          <w:b/>
          <w:bCs/>
          <w:sz w:val="22"/>
          <w:szCs w:val="22"/>
        </w:rPr>
        <w:t xml:space="preserve">dniu </w:t>
      </w:r>
      <w:r w:rsidR="002C51D5">
        <w:rPr>
          <w:b/>
          <w:bCs/>
          <w:sz w:val="22"/>
          <w:szCs w:val="22"/>
        </w:rPr>
        <w:t>19 września</w:t>
      </w:r>
      <w:r>
        <w:rPr>
          <w:b/>
          <w:bCs/>
          <w:sz w:val="22"/>
          <w:szCs w:val="22"/>
        </w:rPr>
        <w:t xml:space="preserve"> 2023 r. o godzinie </w:t>
      </w:r>
      <w:r w:rsidR="00250B5D">
        <w:rPr>
          <w:b/>
          <w:bCs/>
          <w:sz w:val="22"/>
          <w:szCs w:val="22"/>
        </w:rPr>
        <w:t>10:</w:t>
      </w:r>
      <w:r w:rsidR="00EB6792">
        <w:rPr>
          <w:b/>
          <w:bCs/>
          <w:sz w:val="22"/>
          <w:szCs w:val="22"/>
        </w:rPr>
        <w:t>30</w:t>
      </w:r>
      <w:r>
        <w:rPr>
          <w:sz w:val="22"/>
          <w:szCs w:val="22"/>
        </w:rPr>
        <w:t xml:space="preserve"> w siedzibie Urzędu Gminy Dobromierz, Plac Wolności 24, sala konferencyjna (pokój nr 7).</w:t>
      </w:r>
    </w:p>
    <w:p w14:paraId="6C6088D1" w14:textId="77777777" w:rsidR="00676F94" w:rsidRDefault="00676F94" w:rsidP="00676F94">
      <w:pPr>
        <w:pStyle w:val="Standard"/>
        <w:jc w:val="both"/>
        <w:rPr>
          <w:sz w:val="22"/>
          <w:szCs w:val="22"/>
        </w:rPr>
      </w:pPr>
    </w:p>
    <w:p w14:paraId="4E6DAC6A" w14:textId="77777777" w:rsidR="00676F94" w:rsidRDefault="00676F94" w:rsidP="00676F94">
      <w:pPr>
        <w:pStyle w:val="Standard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INFORMACJE O PRZEDMIOCIE SPRZEDAŻY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676F94" w14:paraId="31615124" w14:textId="77777777" w:rsidTr="00676F94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07C4D53" w14:textId="77777777" w:rsidR="00676F94" w:rsidRDefault="00676F9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działki/obręb geodezyjny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BAF5BCC" w14:textId="77777777" w:rsidR="00676F94" w:rsidRDefault="00676F9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355/</w:t>
            </w:r>
            <w:r w:rsidR="00250B5D">
              <w:rPr>
                <w:sz w:val="22"/>
                <w:szCs w:val="22"/>
              </w:rPr>
              <w:t>3</w:t>
            </w:r>
            <w:r w:rsidR="00EB679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obręb Dobromierz</w:t>
            </w:r>
          </w:p>
        </w:tc>
      </w:tr>
      <w:tr w:rsidR="00676F94" w14:paraId="7F14A946" w14:textId="77777777" w:rsidTr="00676F9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D72961C" w14:textId="77777777" w:rsidR="00676F94" w:rsidRDefault="00676F9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księgi wieczystej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FF5ADAE" w14:textId="77777777" w:rsidR="00676F94" w:rsidRDefault="00676F9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SW1S/00044017/8</w:t>
            </w:r>
          </w:p>
        </w:tc>
      </w:tr>
      <w:tr w:rsidR="00676F94" w14:paraId="27630066" w14:textId="77777777" w:rsidTr="00676F9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6AEE40E" w14:textId="77777777" w:rsidR="00676F94" w:rsidRDefault="00676F9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Powierzchnia działki</w:t>
            </w:r>
          </w:p>
          <w:p w14:paraId="0E6FD038" w14:textId="77777777" w:rsidR="00676F94" w:rsidRDefault="00676F9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danych z rejestru gruntów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93B3BB" w14:textId="77777777" w:rsidR="00676F94" w:rsidRDefault="00EB679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0,1260 ha</w:t>
            </w:r>
          </w:p>
        </w:tc>
      </w:tr>
      <w:tr w:rsidR="00676F94" w14:paraId="42F96950" w14:textId="77777777" w:rsidTr="00676F9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C131F73" w14:textId="77777777" w:rsidR="00676F94" w:rsidRDefault="00676F9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Przeznaczenie nieruchomości i sposób jej zagospodarowania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4AA42D0" w14:textId="77777777" w:rsidR="00EB6792" w:rsidRDefault="00EB6792" w:rsidP="00EB679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BC622E">
              <w:rPr>
                <w:b/>
                <w:bCs/>
                <w:sz w:val="20"/>
                <w:szCs w:val="20"/>
              </w:rPr>
              <w:t>MN1 - Tereny zabudowy mieszkaniowej</w:t>
            </w:r>
          </w:p>
          <w:p w14:paraId="32D1FCB5" w14:textId="77777777" w:rsidR="00EB6792" w:rsidRDefault="00EB6792" w:rsidP="00EB679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BC622E">
              <w:rPr>
                <w:b/>
                <w:bCs/>
                <w:sz w:val="20"/>
                <w:szCs w:val="20"/>
              </w:rPr>
              <w:t xml:space="preserve"> i zagrodowej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BC622E">
              <w:rPr>
                <w:b/>
                <w:bCs/>
                <w:sz w:val="20"/>
                <w:szCs w:val="20"/>
              </w:rPr>
              <w:t xml:space="preserve"> istniejącej</w:t>
            </w:r>
          </w:p>
          <w:p w14:paraId="3CD868BF" w14:textId="77777777" w:rsidR="00EB6792" w:rsidRPr="00BC622E" w:rsidRDefault="00EB6792" w:rsidP="00EB6792">
            <w:pPr>
              <w:pStyle w:val="TableContents"/>
              <w:jc w:val="center"/>
              <w:rPr>
                <w:sz w:val="20"/>
                <w:szCs w:val="20"/>
              </w:rPr>
            </w:pPr>
            <w:r w:rsidRPr="00BC622E">
              <w:rPr>
                <w:sz w:val="20"/>
                <w:szCs w:val="20"/>
              </w:rPr>
              <w:t>Obowiązująca linia zabudowy;</w:t>
            </w:r>
            <w:r>
              <w:rPr>
                <w:sz w:val="20"/>
                <w:szCs w:val="20"/>
              </w:rPr>
              <w:t xml:space="preserve"> </w:t>
            </w:r>
            <w:r w:rsidRPr="00BC622E">
              <w:rPr>
                <w:sz w:val="20"/>
                <w:szCs w:val="20"/>
              </w:rPr>
              <w:t>Strefa ochrony pośredniej zewnętrznej - granice zlewni zbiorników wody pitnej</w:t>
            </w:r>
            <w:r>
              <w:rPr>
                <w:sz w:val="20"/>
                <w:szCs w:val="20"/>
              </w:rPr>
              <w:t xml:space="preserve">; </w:t>
            </w:r>
            <w:r w:rsidRPr="00CD6C24">
              <w:rPr>
                <w:sz w:val="20"/>
                <w:szCs w:val="20"/>
              </w:rPr>
              <w:t>Lini</w:t>
            </w:r>
            <w:r>
              <w:rPr>
                <w:sz w:val="20"/>
                <w:szCs w:val="20"/>
              </w:rPr>
              <w:t>a</w:t>
            </w:r>
            <w:r w:rsidRPr="00CD6C24">
              <w:rPr>
                <w:sz w:val="20"/>
                <w:szCs w:val="20"/>
              </w:rPr>
              <w:t xml:space="preserve"> energetyczne SN 20kV </w:t>
            </w:r>
          </w:p>
          <w:p w14:paraId="55373BAE" w14:textId="77777777" w:rsidR="00676F94" w:rsidRDefault="00EB6792" w:rsidP="00EB6792">
            <w:pPr>
              <w:pStyle w:val="Standard"/>
              <w:jc w:val="center"/>
              <w:rPr>
                <w:sz w:val="22"/>
                <w:szCs w:val="22"/>
              </w:rPr>
            </w:pPr>
            <w:r w:rsidRPr="006B03EE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6B03EE">
              <w:rPr>
                <w:i/>
                <w:iCs/>
                <w:sz w:val="20"/>
                <w:szCs w:val="20"/>
              </w:rPr>
              <w:t>mpzp</w:t>
            </w:r>
            <w:proofErr w:type="spellEnd"/>
            <w:r w:rsidRPr="006B03EE">
              <w:rPr>
                <w:i/>
                <w:iCs/>
                <w:sz w:val="20"/>
                <w:szCs w:val="20"/>
              </w:rPr>
              <w:t xml:space="preserve"> z 20</w:t>
            </w:r>
            <w:r>
              <w:rPr>
                <w:i/>
                <w:iCs/>
                <w:sz w:val="20"/>
                <w:szCs w:val="20"/>
              </w:rPr>
              <w:t>03</w:t>
            </w:r>
            <w:r w:rsidRPr="006B03EE">
              <w:rPr>
                <w:i/>
                <w:iCs/>
                <w:sz w:val="20"/>
                <w:szCs w:val="20"/>
              </w:rPr>
              <w:t xml:space="preserve"> r.)</w:t>
            </w:r>
          </w:p>
        </w:tc>
      </w:tr>
      <w:tr w:rsidR="00676F94" w14:paraId="46E6CF43" w14:textId="77777777" w:rsidTr="00676F9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549F980" w14:textId="77777777" w:rsidR="00676F94" w:rsidRDefault="00676F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nieruchomości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F5A2BB" w14:textId="77777777" w:rsidR="00EB6792" w:rsidRDefault="00EB6792" w:rsidP="00EB679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Kształt działki – regularny, zbliżony do prostokąta, teren z lekkim spadkiem w stronę ulicy. Teren uzbrojony (sieć wodna, kanalizacyjna, elektryczna – znajdują się </w:t>
            </w:r>
          </w:p>
          <w:p w14:paraId="3770A3E5" w14:textId="77777777" w:rsidR="00EB6792" w:rsidRDefault="00EB6792" w:rsidP="00EB679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drodze dojazdowej działka gminna nr 355/54 obręb Dobromierz).</w:t>
            </w:r>
          </w:p>
          <w:p w14:paraId="774C585D" w14:textId="77777777" w:rsidR="00676F94" w:rsidRDefault="00EB6792" w:rsidP="00EB679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Użytek </w:t>
            </w:r>
            <w:proofErr w:type="spellStart"/>
            <w:r>
              <w:rPr>
                <w:sz w:val="20"/>
                <w:szCs w:val="20"/>
              </w:rPr>
              <w:t>RIIIb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PsIII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76F94" w14:paraId="5D5B7285" w14:textId="77777777" w:rsidTr="00676F9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FAA1156" w14:textId="77777777" w:rsidR="00676F94" w:rsidRDefault="00676F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Obciążenie nieruchomości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A67DB78" w14:textId="77777777" w:rsidR="00676F94" w:rsidRDefault="00676F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</w:t>
            </w:r>
          </w:p>
        </w:tc>
      </w:tr>
      <w:tr w:rsidR="00676F94" w14:paraId="76F4CFE3" w14:textId="77777777" w:rsidTr="00676F9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8452FAF" w14:textId="77777777" w:rsidR="00676F94" w:rsidRDefault="00676F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wywoławcza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431E79" w14:textId="77777777" w:rsidR="00676F94" w:rsidRDefault="00EB679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92.000,00 zł netto</w:t>
            </w:r>
          </w:p>
        </w:tc>
      </w:tr>
      <w:tr w:rsidR="00676F94" w14:paraId="7478796C" w14:textId="77777777" w:rsidTr="00676F9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8D81FB1" w14:textId="77777777" w:rsidR="00676F94" w:rsidRDefault="00676F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Wadium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449642" w14:textId="77777777" w:rsidR="00676F94" w:rsidRDefault="00250B5D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676F94">
              <w:rPr>
                <w:b/>
                <w:bCs/>
                <w:sz w:val="22"/>
                <w:szCs w:val="22"/>
              </w:rPr>
              <w:t xml:space="preserve"> </w:t>
            </w:r>
            <w:r w:rsidR="00EB6792">
              <w:rPr>
                <w:b/>
                <w:bCs/>
                <w:sz w:val="22"/>
                <w:szCs w:val="22"/>
              </w:rPr>
              <w:t>7</w:t>
            </w:r>
            <w:r w:rsidR="00676F94">
              <w:rPr>
                <w:b/>
                <w:bCs/>
                <w:sz w:val="22"/>
                <w:szCs w:val="22"/>
              </w:rPr>
              <w:t>00,00 zł</w:t>
            </w:r>
          </w:p>
          <w:p w14:paraId="104503FF" w14:textId="77777777" w:rsidR="00676F94" w:rsidRDefault="00676F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Wadium należy wpłacić na konto</w:t>
            </w:r>
          </w:p>
          <w:p w14:paraId="42B712F2" w14:textId="77777777" w:rsidR="00676F94" w:rsidRDefault="00676F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Gminy Dobromierz</w:t>
            </w:r>
          </w:p>
          <w:p w14:paraId="045EA86E" w14:textId="77777777" w:rsidR="00676F94" w:rsidRDefault="00676F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</w:t>
            </w:r>
            <w:bookmarkStart w:id="0" w:name="page3R_mcid16"/>
            <w:bookmarkEnd w:id="0"/>
            <w:r>
              <w:rPr>
                <w:sz w:val="22"/>
                <w:szCs w:val="22"/>
              </w:rPr>
              <w:t>44 2030 0045 1110 0000 0203 2530</w:t>
            </w:r>
          </w:p>
          <w:p w14:paraId="3E70479F" w14:textId="786A7FF8" w:rsidR="00676F94" w:rsidRDefault="00676F94">
            <w:pPr>
              <w:pStyle w:val="TableContents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najpóźniej do dnia </w:t>
            </w:r>
            <w:r w:rsidR="002C51D5">
              <w:rPr>
                <w:b/>
                <w:bCs/>
                <w:sz w:val="22"/>
                <w:szCs w:val="22"/>
                <w:u w:val="single"/>
              </w:rPr>
              <w:t>1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4 </w:t>
            </w:r>
            <w:r w:rsidR="002C51D5">
              <w:rPr>
                <w:b/>
                <w:bCs/>
                <w:sz w:val="22"/>
                <w:szCs w:val="22"/>
                <w:u w:val="single"/>
              </w:rPr>
              <w:t>września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2023 r.</w:t>
            </w:r>
          </w:p>
        </w:tc>
      </w:tr>
      <w:tr w:rsidR="00676F94" w14:paraId="7DF838B5" w14:textId="77777777" w:rsidTr="00676F9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CD71C32" w14:textId="77777777" w:rsidR="00676F94" w:rsidRDefault="00676F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VAT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617CA8" w14:textId="77777777" w:rsidR="00676F94" w:rsidRDefault="00676F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wylicytowanej ceny sprzedaży zostanie doliczony 23% podatek VAT</w:t>
            </w:r>
          </w:p>
        </w:tc>
      </w:tr>
    </w:tbl>
    <w:p w14:paraId="36A46560" w14:textId="77777777" w:rsidR="00676F94" w:rsidRDefault="00676F94" w:rsidP="00676F94">
      <w:pPr>
        <w:pStyle w:val="Standard"/>
        <w:jc w:val="both"/>
        <w:rPr>
          <w:sz w:val="22"/>
          <w:szCs w:val="22"/>
        </w:rPr>
      </w:pPr>
    </w:p>
    <w:p w14:paraId="773A6A3C" w14:textId="77777777" w:rsidR="000C0EBE" w:rsidRDefault="000C0EBE" w:rsidP="000C0EBE">
      <w:pPr>
        <w:pStyle w:val="Standard"/>
        <w:jc w:val="both"/>
        <w:rPr>
          <w:sz w:val="20"/>
          <w:szCs w:val="20"/>
        </w:rPr>
      </w:pPr>
      <w:bookmarkStart w:id="1" w:name="page3R_mcid17"/>
      <w:bookmarkEnd w:id="1"/>
      <w:r>
        <w:rPr>
          <w:sz w:val="20"/>
          <w:szCs w:val="20"/>
        </w:rPr>
        <w:t>I przetarg ustny nieograniczony na zbycie przedmiotowej nieruchomości ogłoszony na dzień 7 lipca 2023 r. nie odbył się ze względu na brak wpłaty wadium.</w:t>
      </w:r>
    </w:p>
    <w:p w14:paraId="170A86F8" w14:textId="77777777" w:rsidR="000C0EBE" w:rsidRDefault="000C0EBE" w:rsidP="000C0EBE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Za datę wpływu uważa się dzień, w którym środki finansowe znajdą się na koncie Gminy Dobromierz</w:t>
      </w:r>
      <w:bookmarkStart w:id="2" w:name="page3R_mcid18"/>
      <w:bookmarkEnd w:id="2"/>
      <w:r>
        <w:rPr>
          <w:sz w:val="20"/>
          <w:szCs w:val="20"/>
        </w:rPr>
        <w:t>.</w:t>
      </w:r>
      <w:r>
        <w:rPr>
          <w:sz w:val="20"/>
          <w:szCs w:val="20"/>
        </w:rPr>
        <w:br/>
        <w:t>Osoba fizyczna obowiązana jest przedstawić w dniu przetargu dokument tożsamości, osoby prawne</w:t>
      </w:r>
      <w:r>
        <w:rPr>
          <w:sz w:val="20"/>
          <w:szCs w:val="20"/>
        </w:rPr>
        <w:br/>
        <w:t>pełnomocnictwo, dokument tożsamości osoby reprezentującej w oryginałach.</w:t>
      </w:r>
    </w:p>
    <w:p w14:paraId="09E8A5A6" w14:textId="77777777" w:rsidR="000C0EBE" w:rsidRDefault="000C0EBE" w:rsidP="000C0EBE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osoba ustalona jako nabywca nieruchomości nie przystąpi bez usprawiedliwienia do zawarcia umowy w miejscu i terminie ustalonym zgodnie z art. 41 ust. 2 ustawy z dnia 21 sierpnia 1997 r. o gospodarce nieruchomościami organizator przetargu może odstąpić od zawarcia umowy, wpłacone wadium nie podlega zwrotowi.  </w:t>
      </w:r>
    </w:p>
    <w:p w14:paraId="3D2784B5" w14:textId="77777777" w:rsidR="000C0EBE" w:rsidRDefault="000C0EBE" w:rsidP="000C0EBE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Wójt Gminy Dobromierz zastrzega sobie prawo unieważnienia przetargu z ważnych przyczyn.</w:t>
      </w:r>
    </w:p>
    <w:p w14:paraId="301ADE75" w14:textId="77777777" w:rsidR="000C0EBE" w:rsidRDefault="000C0EBE" w:rsidP="000C0EBE">
      <w:pPr>
        <w:pStyle w:val="Standard"/>
        <w:jc w:val="both"/>
        <w:rPr>
          <w:rFonts w:cs="Times New Roman"/>
          <w:b/>
          <w:bCs/>
          <w:i/>
          <w:iCs/>
          <w:sz w:val="20"/>
          <w:szCs w:val="20"/>
          <w:u w:val="single"/>
        </w:rPr>
      </w:pPr>
      <w:r>
        <w:rPr>
          <w:rFonts w:cs="Times New Roman"/>
          <w:b/>
          <w:bCs/>
          <w:sz w:val="20"/>
          <w:szCs w:val="20"/>
          <w:u w:val="single"/>
        </w:rPr>
        <w:t>W przypadku ewentualnej potrzeby, o</w:t>
      </w:r>
      <w:r>
        <w:rPr>
          <w:rStyle w:val="Uwydatnienie"/>
          <w:b/>
          <w:bCs/>
          <w:sz w:val="20"/>
          <w:szCs w:val="20"/>
        </w:rPr>
        <w:t>kazanie granic</w:t>
      </w:r>
      <w:r>
        <w:rPr>
          <w:rFonts w:cs="Times New Roman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cs="Times New Roman"/>
          <w:b/>
          <w:bCs/>
          <w:sz w:val="20"/>
          <w:szCs w:val="20"/>
          <w:u w:val="single"/>
        </w:rPr>
        <w:t xml:space="preserve">nieruchomości następuje staraniem i na </w:t>
      </w:r>
      <w:r>
        <w:rPr>
          <w:rStyle w:val="Uwydatnienie"/>
          <w:b/>
          <w:bCs/>
          <w:sz w:val="20"/>
          <w:szCs w:val="20"/>
        </w:rPr>
        <w:t>koszt nabywcy</w:t>
      </w:r>
      <w:r>
        <w:rPr>
          <w:rFonts w:cs="Times New Roman"/>
          <w:b/>
          <w:bCs/>
          <w:i/>
          <w:iCs/>
          <w:sz w:val="20"/>
          <w:szCs w:val="20"/>
          <w:u w:val="single"/>
        </w:rPr>
        <w:t>.</w:t>
      </w:r>
    </w:p>
    <w:p w14:paraId="3DEEEBD9" w14:textId="3FFE7F41" w:rsidR="00F17CE3" w:rsidRDefault="000C0EBE" w:rsidP="000C0EBE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Ogłoszenie o przetargu wywieszono na tablicy ogłoszeń Urzędu Gminy Dobromierz, na stronie internetowej </w:t>
      </w:r>
      <w:hyperlink r:id="rId4" w:history="1">
        <w:r>
          <w:rPr>
            <w:rStyle w:val="Hipercze"/>
            <w:i/>
            <w:iCs/>
            <w:sz w:val="20"/>
            <w:szCs w:val="20"/>
          </w:rPr>
          <w:t>www.bip.dobromierz.pl</w:t>
        </w:r>
      </w:hyperlink>
      <w:r>
        <w:rPr>
          <w:i/>
          <w:iCs/>
          <w:sz w:val="20"/>
          <w:szCs w:val="20"/>
        </w:rPr>
        <w:t xml:space="preserve"> w zakładce Przetargi/Sprzedaż nieruchomości oraz </w:t>
      </w:r>
      <w:hyperlink r:id="rId5" w:history="1">
        <w:r>
          <w:rPr>
            <w:rStyle w:val="Hipercze"/>
            <w:i/>
            <w:iCs/>
            <w:sz w:val="20"/>
            <w:szCs w:val="20"/>
          </w:rPr>
          <w:t>www.komunikaty.doba.pl</w:t>
        </w:r>
      </w:hyperlink>
      <w:r>
        <w:rPr>
          <w:i/>
          <w:iCs/>
          <w:sz w:val="20"/>
          <w:szCs w:val="20"/>
        </w:rPr>
        <w:t>. Informacje na temat przetargu można uzyskać pod numerem telefonu (74) 8586 217 wew. 18.</w:t>
      </w:r>
    </w:p>
    <w:p w14:paraId="636C785F" w14:textId="77777777" w:rsidR="00A62583" w:rsidRDefault="00A62583" w:rsidP="000C0EBE">
      <w:pPr>
        <w:pStyle w:val="Standard"/>
        <w:jc w:val="both"/>
        <w:rPr>
          <w:i/>
          <w:iCs/>
          <w:sz w:val="20"/>
          <w:szCs w:val="20"/>
        </w:rPr>
      </w:pPr>
    </w:p>
    <w:p w14:paraId="357C8FE3" w14:textId="77777777" w:rsidR="00A62583" w:rsidRDefault="00A62583" w:rsidP="00A62583">
      <w:pPr>
        <w:pStyle w:val="Standard"/>
        <w:ind w:firstLine="6663"/>
        <w:jc w:val="both"/>
      </w:pPr>
      <w:r>
        <w:t>WÓJT</w:t>
      </w:r>
    </w:p>
    <w:p w14:paraId="06A8C7CB" w14:textId="77777777" w:rsidR="00A62583" w:rsidRDefault="00A62583" w:rsidP="00A62583">
      <w:pPr>
        <w:pStyle w:val="Standard"/>
        <w:ind w:firstLine="6237"/>
        <w:jc w:val="both"/>
        <w:rPr>
          <w:i/>
          <w:iCs/>
        </w:rPr>
      </w:pPr>
      <w:r>
        <w:rPr>
          <w:i/>
          <w:iCs/>
        </w:rPr>
        <w:t xml:space="preserve">(-) Jerzy </w:t>
      </w:r>
      <w:proofErr w:type="spellStart"/>
      <w:r>
        <w:rPr>
          <w:i/>
          <w:iCs/>
        </w:rPr>
        <w:t>Ulbin</w:t>
      </w:r>
      <w:proofErr w:type="spellEnd"/>
    </w:p>
    <w:p w14:paraId="18693D69" w14:textId="77777777" w:rsidR="00A62583" w:rsidRPr="000C0EBE" w:rsidRDefault="00A62583" w:rsidP="000C0EBE">
      <w:pPr>
        <w:pStyle w:val="Standard"/>
        <w:jc w:val="both"/>
        <w:rPr>
          <w:sz w:val="20"/>
          <w:szCs w:val="20"/>
        </w:rPr>
      </w:pPr>
    </w:p>
    <w:sectPr w:rsidR="00A62583" w:rsidRPr="000C0EBE" w:rsidSect="00A62583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94"/>
    <w:rsid w:val="000C0EBE"/>
    <w:rsid w:val="00250B5D"/>
    <w:rsid w:val="002C51D5"/>
    <w:rsid w:val="00676F94"/>
    <w:rsid w:val="00786708"/>
    <w:rsid w:val="00A62583"/>
    <w:rsid w:val="00D228B9"/>
    <w:rsid w:val="00EB6792"/>
    <w:rsid w:val="00F1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6676"/>
  <w15:chartTrackingRefBased/>
  <w15:docId w15:val="{8A24FA5D-349B-43E7-9241-9A2C5ECA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F9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6F9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676F94"/>
    <w:pPr>
      <w:suppressLineNumbers/>
    </w:pPr>
  </w:style>
  <w:style w:type="character" w:styleId="Uwydatnienie">
    <w:name w:val="Emphasis"/>
    <w:qFormat/>
    <w:rsid w:val="00676F94"/>
    <w:rPr>
      <w:i/>
      <w:iCs/>
    </w:rPr>
  </w:style>
  <w:style w:type="character" w:styleId="Hipercze">
    <w:name w:val="Hyperlink"/>
    <w:basedOn w:val="Domylnaczcionkaakapitu"/>
    <w:semiHidden/>
    <w:unhideWhenUsed/>
    <w:rsid w:val="000C0EBE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munikaty.doba.pl/" TargetMode="External"/><Relationship Id="rId4" Type="http://schemas.openxmlformats.org/officeDocument/2006/relationships/hyperlink" Target="http://www.bip.dobromier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393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Kargol</dc:creator>
  <cp:keywords/>
  <dc:description/>
  <cp:lastModifiedBy>Klaudia Kargol</cp:lastModifiedBy>
  <cp:revision>12</cp:revision>
  <cp:lastPrinted>2023-06-02T10:03:00Z</cp:lastPrinted>
  <dcterms:created xsi:type="dcterms:W3CDTF">2023-06-02T09:50:00Z</dcterms:created>
  <dcterms:modified xsi:type="dcterms:W3CDTF">2023-08-16T10:21:00Z</dcterms:modified>
</cp:coreProperties>
</file>